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021932">
        <w:rPr>
          <w:rFonts w:eastAsia="Calibri"/>
          <w:szCs w:val="28"/>
          <w:lang w:eastAsia="en-US"/>
        </w:rPr>
        <w:t>07</w:t>
      </w:r>
      <w:r w:rsidRPr="00A3480C">
        <w:rPr>
          <w:rFonts w:eastAsia="Calibri"/>
          <w:szCs w:val="28"/>
          <w:lang w:eastAsia="en-US"/>
        </w:rPr>
        <w:t xml:space="preserve">" </w:t>
      </w:r>
      <w:r w:rsidR="00BA1DDA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По проекту </w:t>
      </w:r>
      <w:r w:rsidR="00C34CE9">
        <w:rPr>
          <w:szCs w:val="28"/>
        </w:rPr>
        <w:t>планировки и проекту межевания территории по объекту «Строительство линейного объекта «Горнолыжный комплекс «Серебряная долина». Газопровод высокого давления»</w:t>
      </w:r>
      <w:r w:rsidR="00C34CE9" w:rsidRPr="00A3480C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(далее </w:t>
      </w:r>
      <w:r w:rsidR="00FB5252">
        <w:rPr>
          <w:rFonts w:eastAsia="Calibri"/>
          <w:szCs w:val="28"/>
          <w:lang w:eastAsia="en-US"/>
        </w:rPr>
        <w:t>–</w:t>
      </w:r>
      <w:r w:rsidRPr="00A3480C">
        <w:rPr>
          <w:rFonts w:eastAsia="Calibri"/>
          <w:szCs w:val="28"/>
          <w:lang w:eastAsia="en-US"/>
        </w:rPr>
        <w:t xml:space="preserve"> </w:t>
      </w:r>
      <w:r w:rsidR="00C34CE9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роект).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В общественных обсуждени</w:t>
      </w:r>
      <w:r>
        <w:rPr>
          <w:rFonts w:eastAsia="Calibri"/>
          <w:szCs w:val="28"/>
          <w:lang w:eastAsia="en-US"/>
        </w:rPr>
        <w:t>ях</w:t>
      </w:r>
      <w:r w:rsidRPr="00A3480C">
        <w:rPr>
          <w:rFonts w:eastAsia="Calibri"/>
          <w:szCs w:val="28"/>
          <w:lang w:eastAsia="en-US"/>
        </w:rPr>
        <w:t xml:space="preserve"> </w:t>
      </w:r>
      <w:r w:rsidR="008E5B81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роекта</w:t>
      </w:r>
      <w:r w:rsidR="00FB5252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приняло участие </w:t>
      </w:r>
      <w:r w:rsidR="00FB5252">
        <w:rPr>
          <w:rFonts w:eastAsia="Calibri"/>
          <w:szCs w:val="28"/>
          <w:lang w:eastAsia="en-US"/>
        </w:rPr>
        <w:t xml:space="preserve">0 </w:t>
      </w:r>
      <w:r w:rsidRPr="00A3480C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8E5B81">
        <w:rPr>
          <w:rFonts w:eastAsia="Calibri"/>
          <w:szCs w:val="28"/>
          <w:lang w:eastAsia="en-US"/>
        </w:rPr>
        <w:t>0</w:t>
      </w:r>
      <w:r w:rsidR="00021932">
        <w:rPr>
          <w:rFonts w:eastAsia="Calibri"/>
          <w:szCs w:val="28"/>
          <w:lang w:eastAsia="en-US"/>
        </w:rPr>
        <w:t>7</w:t>
      </w:r>
      <w:r w:rsidRPr="00A3480C">
        <w:rPr>
          <w:rFonts w:eastAsia="Calibri"/>
          <w:szCs w:val="28"/>
          <w:lang w:eastAsia="en-US"/>
        </w:rPr>
        <w:t xml:space="preserve">" </w:t>
      </w:r>
      <w:r w:rsidR="008E5B81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021932">
        <w:rPr>
          <w:rFonts w:eastAsia="Calibri"/>
          <w:szCs w:val="28"/>
          <w:lang w:eastAsia="en-US"/>
        </w:rPr>
        <w:t>07</w:t>
      </w:r>
      <w:bookmarkStart w:id="0" w:name="_GoBack"/>
      <w:bookmarkEnd w:id="0"/>
      <w:r w:rsidRPr="00A3480C">
        <w:rPr>
          <w:rFonts w:eastAsia="Calibri"/>
          <w:szCs w:val="28"/>
          <w:lang w:eastAsia="en-US"/>
        </w:rPr>
        <w:t>"</w:t>
      </w:r>
      <w:r w:rsidR="00E23FF5">
        <w:rPr>
          <w:rFonts w:eastAsia="Calibri"/>
          <w:szCs w:val="28"/>
          <w:lang w:eastAsia="en-US"/>
        </w:rPr>
        <w:t>дека</w:t>
      </w:r>
      <w:r w:rsidR="004D1F49">
        <w:rPr>
          <w:rFonts w:eastAsia="Calibri"/>
          <w:szCs w:val="28"/>
          <w:lang w:eastAsia="en-US"/>
        </w:rPr>
        <w:t xml:space="preserve">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46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A39E2"/>
    <w:rsid w:val="00460DF0"/>
    <w:rsid w:val="00462074"/>
    <w:rsid w:val="004D1F49"/>
    <w:rsid w:val="00524881"/>
    <w:rsid w:val="00533C30"/>
    <w:rsid w:val="00533E25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23FF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2020-10-16T04:51:00Z</cp:lastPrinted>
  <dcterms:created xsi:type="dcterms:W3CDTF">2020-11-20T05:29:00Z</dcterms:created>
  <dcterms:modified xsi:type="dcterms:W3CDTF">2020-12-04T05:11:00Z</dcterms:modified>
</cp:coreProperties>
</file>